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4B4344">
        <w:rPr>
          <w:rFonts w:asciiTheme="minorHAnsi" w:hAnsiTheme="minorHAnsi" w:cstheme="minorHAnsi"/>
          <w:sz w:val="24"/>
          <w:szCs w:val="24"/>
          <w:lang w:val="pl-PL"/>
        </w:rPr>
        <w:t xml:space="preserve">KLASA: </w:t>
      </w:r>
      <w:r w:rsidRPr="00D251E9">
        <w:rPr>
          <w:rFonts w:asciiTheme="minorHAnsi" w:hAnsiTheme="minorHAnsi" w:cstheme="minorHAnsi"/>
          <w:sz w:val="24"/>
          <w:szCs w:val="24"/>
          <w:lang w:val="pl-PL"/>
        </w:rPr>
        <w:t>112-01</w:t>
      </w:r>
      <w:r w:rsidRPr="004B4344">
        <w:rPr>
          <w:rFonts w:asciiTheme="minorHAnsi" w:hAnsiTheme="minorHAnsi" w:cstheme="minorHAnsi"/>
          <w:sz w:val="24"/>
          <w:szCs w:val="24"/>
          <w:lang w:val="pl-PL"/>
        </w:rPr>
        <w:t>/2</w:t>
      </w:r>
      <w:r w:rsidR="00436A60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4B4344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D3375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9052C8">
        <w:rPr>
          <w:rFonts w:asciiTheme="minorHAnsi" w:hAnsiTheme="minorHAnsi" w:cstheme="minorHAnsi"/>
          <w:sz w:val="24"/>
          <w:szCs w:val="24"/>
          <w:lang w:val="pl-PL"/>
        </w:rPr>
        <w:t>3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-1-41-01-2</w:t>
      </w:r>
      <w:r w:rsidR="00436A60">
        <w:rPr>
          <w:rFonts w:asciiTheme="minorHAnsi" w:hAnsiTheme="minorHAnsi" w:cstheme="minorHAnsi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997423">
        <w:rPr>
          <w:rFonts w:asciiTheme="minorHAnsi" w:hAnsiTheme="minorHAnsi" w:cstheme="minorHAnsi"/>
          <w:sz w:val="24"/>
          <w:szCs w:val="24"/>
          <w:lang w:val="pl-PL"/>
        </w:rPr>
        <w:t>3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436A60">
        <w:rPr>
          <w:rFonts w:asciiTheme="minorHAnsi" w:hAnsiTheme="minorHAnsi" w:cstheme="minorHAnsi"/>
          <w:sz w:val="24"/>
          <w:szCs w:val="24"/>
          <w:lang w:val="pl-PL"/>
        </w:rPr>
        <w:t>15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436A60">
        <w:rPr>
          <w:rFonts w:asciiTheme="minorHAnsi" w:hAnsiTheme="minorHAnsi" w:cstheme="minorHAnsi"/>
          <w:sz w:val="24"/>
          <w:szCs w:val="24"/>
          <w:lang w:val="pl-PL"/>
        </w:rPr>
        <w:t>ožujka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436A60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5649FC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članka 13. Pravilnika o radu </w:t>
      </w:r>
      <w:r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>
        <w:rPr>
          <w:rFonts w:asciiTheme="minorHAnsi" w:hAnsiTheme="minorHAnsi" w:cstheme="minorHAnsi"/>
          <w:color w:val="000000"/>
          <w:sz w:val="24"/>
          <w:szCs w:val="24"/>
        </w:rPr>
        <w:t>i članaka 6. i 7. 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1B583A" w:rsidRPr="00355C6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4B4344" w:rsidRDefault="00EC397D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Kuhara</w:t>
      </w:r>
      <w:r w:rsidR="001B583A"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="001B583A"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="001B583A"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="001B583A" w:rsidRPr="004B4344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436A60">
        <w:rPr>
          <w:rFonts w:asciiTheme="minorHAnsi" w:hAnsiTheme="minorHAnsi" w:cstheme="minorHAnsi"/>
          <w:bCs/>
          <w:sz w:val="24"/>
          <w:szCs w:val="24"/>
        </w:rPr>
        <w:t>ne</w:t>
      </w:r>
      <w:r w:rsidR="001B583A" w:rsidRPr="004B4344">
        <w:rPr>
          <w:rFonts w:asciiTheme="minorHAnsi" w:hAnsiTheme="minorHAnsi" w:cstheme="minorHAnsi"/>
          <w:bCs/>
          <w:sz w:val="24"/>
          <w:szCs w:val="24"/>
        </w:rPr>
        <w:t>određeno,</w:t>
      </w:r>
      <w:r w:rsidR="001B583A" w:rsidRPr="004B43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1B583A" w:rsidRPr="004B4344">
        <w:rPr>
          <w:rFonts w:asciiTheme="minorHAnsi" w:hAnsiTheme="minorHAnsi" w:cstheme="minorHAnsi"/>
          <w:bCs/>
          <w:sz w:val="24"/>
          <w:szCs w:val="24"/>
        </w:rPr>
        <w:t>puno</w:t>
      </w:r>
      <w:r w:rsidR="001B583A" w:rsidRPr="004B4344">
        <w:rPr>
          <w:rFonts w:asciiTheme="minorHAnsi" w:hAnsiTheme="minorHAnsi" w:cstheme="minorHAnsi"/>
          <w:sz w:val="24"/>
          <w:szCs w:val="24"/>
        </w:rPr>
        <w:t xml:space="preserve"> radno vrijeme od 40 sati tjedno u Osnovnoj školi Meterize, Šiben</w:t>
      </w:r>
      <w:r w:rsidR="00436A60">
        <w:rPr>
          <w:rFonts w:asciiTheme="minorHAnsi" w:hAnsiTheme="minorHAnsi" w:cstheme="minorHAnsi"/>
          <w:sz w:val="24"/>
          <w:szCs w:val="24"/>
        </w:rPr>
        <w:t>ik (mjesto rada- matična škola)</w:t>
      </w:r>
      <w:r w:rsidR="001B583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sukladno općim propisima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>
        <w:rPr>
          <w:rFonts w:asciiTheme="minorHAnsi" w:hAnsiTheme="minorHAnsi" w:cstheme="minorHAnsi"/>
          <w:sz w:val="24"/>
          <w:szCs w:val="24"/>
        </w:rPr>
        <w:t>mora</w:t>
      </w:r>
      <w:r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>
        <w:rPr>
          <w:rFonts w:asciiTheme="minorHAnsi" w:hAnsiTheme="minorHAnsi" w:cstheme="minorHAnsi"/>
          <w:sz w:val="24"/>
          <w:szCs w:val="24"/>
        </w:rPr>
        <w:t>javat</w:t>
      </w:r>
      <w:r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="004C5A6E">
        <w:rPr>
          <w:rFonts w:asciiTheme="minorHAnsi" w:hAnsiTheme="minorHAnsi" w:cstheme="minorHAnsi"/>
          <w:b/>
          <w:sz w:val="24"/>
          <w:szCs w:val="24"/>
        </w:rPr>
        <w:t>.</w:t>
      </w:r>
    </w:p>
    <w:p w:rsidR="00CF298A" w:rsidRPr="00CF298A" w:rsidRDefault="00CF298A" w:rsidP="00CF298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CF298A">
        <w:rPr>
          <w:rFonts w:asciiTheme="minorHAnsi" w:hAnsiTheme="minorHAnsi" w:cstheme="minorHAnsi"/>
          <w:sz w:val="24"/>
          <w:szCs w:val="24"/>
        </w:rPr>
        <w:t>Posebni uvjeti za zasnivanje radnog odnosa u školskoj ustanovi sukladno članku 10. stavku 2. Pravilnika o radu Osnovne škole Meterize, Šibenik</w:t>
      </w:r>
      <w:r w:rsidR="00604DAF">
        <w:rPr>
          <w:rFonts w:asciiTheme="minorHAnsi" w:hAnsiTheme="minorHAnsi" w:cstheme="minorHAnsi"/>
          <w:sz w:val="24"/>
          <w:szCs w:val="24"/>
        </w:rPr>
        <w:t xml:space="preserve">- </w:t>
      </w:r>
      <w:r w:rsidRPr="00CF298A">
        <w:rPr>
          <w:rFonts w:asciiTheme="minorHAnsi" w:hAnsiTheme="minorHAnsi" w:cstheme="minorHAnsi"/>
          <w:sz w:val="24"/>
          <w:szCs w:val="24"/>
        </w:rPr>
        <w:t>završena srednja škola - program kuhar odnosno KV kuhar i završen tečaj higijenskog minimuma.</w:t>
      </w:r>
    </w:p>
    <w:p w:rsidR="00CF298A" w:rsidRDefault="00CF298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na natječaj potrebno je navesti osobne podatke podnositelja prijave (ime i prezime, adresa stanovanja, broj telefona/mobilnog telefona  </w:t>
      </w:r>
      <w:r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prijavljuje.</w:t>
      </w:r>
    </w:p>
    <w:p w:rsidR="001B583A" w:rsidRPr="001367AF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E6590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B583A" w:rsidRPr="00DE51A8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</w:t>
      </w:r>
      <w:r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>
        <w:rPr>
          <w:rFonts w:asciiTheme="minorHAnsi" w:hAnsiTheme="minorHAnsi" w:cstheme="minorHAnsi"/>
          <w:sz w:val="24"/>
          <w:szCs w:val="24"/>
        </w:rPr>
        <w:t xml:space="preserve">se protiv 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1C739C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lastRenderedPageBreak/>
        <w:t>elektronički zapis ili potvrdu o podacima evidentiranim u matičnoj evidenciji Hrvatskog zavoda za mirovinsko osiguranje.</w:t>
      </w:r>
    </w:p>
    <w:p w:rsidR="001B583A" w:rsidRPr="0060297C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28410D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Pr="0028410D">
        <w:rPr>
          <w:rFonts w:asciiTheme="minorHAnsi" w:hAnsiTheme="minorHAnsi" w:cstheme="minorHAnsi"/>
          <w:sz w:val="24"/>
          <w:szCs w:val="24"/>
        </w:rPr>
        <w:t>andidat koji bude izabran obvezan je, prije sklapanja Ugovora o radu dostaviti izvornike ili ovjerene preslike traženih dokumenata</w:t>
      </w:r>
      <w:r>
        <w:rPr>
          <w:rFonts w:asciiTheme="minorHAnsi" w:hAnsiTheme="minorHAnsi" w:cstheme="minorHAnsi"/>
          <w:sz w:val="24"/>
          <w:szCs w:val="24"/>
        </w:rPr>
        <w:t xml:space="preserve"> od strane javnog bilježnika sukladno Zakonu o javnom bilježništvu (NN br. 78/93., 29/94., 162/98., 16/07., 75/09. i 120/16.)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D29B6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B930DE">
        <w:rPr>
          <w:rFonts w:asciiTheme="minorHAnsi" w:hAnsiTheme="minorHAnsi" w:cstheme="minorHAnsi"/>
          <w:sz w:val="24"/>
          <w:szCs w:val="24"/>
        </w:rPr>
        <w:t>naznakom</w:t>
      </w:r>
      <w:r w:rsidRPr="00B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„za natječaj </w:t>
      </w:r>
      <w:r w:rsidR="007A0EB2" w:rsidRPr="007A0EB2">
        <w:rPr>
          <w:rFonts w:asciiTheme="minorHAnsi" w:hAnsiTheme="minorHAnsi" w:cstheme="minorHAnsi"/>
          <w:b/>
          <w:i/>
          <w:sz w:val="24"/>
          <w:szCs w:val="24"/>
        </w:rPr>
        <w:t>Kuhar</w:t>
      </w:r>
      <w:r w:rsidR="005244BA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proofErr w:type="spellStart"/>
      <w:r w:rsidR="005244BA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7A0EB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>- ne otvaraj“.</w:t>
      </w:r>
    </w:p>
    <w:p w:rsidR="001B583A" w:rsidRPr="002D29B6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79107F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>
        <w:rPr>
          <w:rFonts w:asciiTheme="minorHAnsi" w:hAnsiTheme="minorHAnsi" w:cstheme="minorHAnsi"/>
          <w:sz w:val="24"/>
          <w:szCs w:val="24"/>
        </w:rPr>
        <w:t xml:space="preserve"> o ostvarivanju prava prednosti na koje se poziva (prema članku 102. </w:t>
      </w:r>
      <w:r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(NN br. </w:t>
      </w:r>
      <w:r w:rsidRPr="00DB03DB">
        <w:rPr>
          <w:rFonts w:asciiTheme="minorHAnsi" w:hAnsiTheme="minorHAnsi" w:cstheme="minorHAnsi"/>
          <w:sz w:val="24"/>
          <w:szCs w:val="24"/>
        </w:rPr>
        <w:t>121/17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03DB">
        <w:rPr>
          <w:rFonts w:asciiTheme="minorHAnsi" w:hAnsiTheme="minorHAnsi" w:cstheme="minorHAnsi"/>
          <w:sz w:val="24"/>
          <w:szCs w:val="24"/>
        </w:rPr>
        <w:t>, 98/19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>
        <w:rPr>
          <w:rFonts w:asciiTheme="minorHAnsi" w:hAnsiTheme="minorHAnsi" w:cstheme="minorHAnsi"/>
          <w:sz w:val="24"/>
          <w:szCs w:val="24"/>
        </w:rPr>
        <w:t>.),</w:t>
      </w:r>
      <w:r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Pr="004E2234">
        <w:rPr>
          <w:rFonts w:asciiTheme="minorHAnsi" w:hAnsiTheme="minorHAnsi" w:cstheme="minorHAnsi"/>
          <w:sz w:val="24"/>
          <w:szCs w:val="24"/>
        </w:rPr>
        <w:t>prema  č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>
        <w:rPr>
          <w:rFonts w:asciiTheme="minorHAnsi" w:hAnsiTheme="minorHAnsi" w:cstheme="minorHAnsi"/>
          <w:sz w:val="24"/>
          <w:szCs w:val="24"/>
        </w:rPr>
        <w:t xml:space="preserve"> te </w:t>
      </w:r>
      <w:r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6A1E3B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7" w:history="1">
        <w:r w:rsidR="001B583A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5A41EE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ispunjavanju uvjeta za ostvarivanje prava prednosti pri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CA286A" w:rsidRDefault="006A1E3B" w:rsidP="001B583A">
      <w:pPr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1B583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Pr="00355C64">
        <w:rPr>
          <w:rFonts w:asciiTheme="minorHAnsi" w:hAnsiTheme="minorHAnsi" w:cstheme="minorHAnsi"/>
          <w:sz w:val="24"/>
          <w:szCs w:val="24"/>
        </w:rPr>
        <w:t xml:space="preserve"> kandidati 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(ožujak 2021.),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 xml:space="preserve">za zapošljavanje </w:t>
      </w:r>
      <w:r w:rsidRPr="00355C6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dalje: Povjerenstvo).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413E3D">
        <w:rPr>
          <w:rFonts w:asciiTheme="minorHAnsi" w:hAnsiTheme="minorHAnsi" w:cstheme="minorHAnsi"/>
          <w:sz w:val="24"/>
          <w:szCs w:val="24"/>
        </w:rPr>
        <w:t>Sadržaj i način testiranja</w:t>
      </w:r>
      <w:r w:rsidRPr="00355C64">
        <w:rPr>
          <w:rFonts w:asciiTheme="minorHAnsi" w:hAnsiTheme="minorHAnsi" w:cstheme="minorHAnsi"/>
          <w:sz w:val="24"/>
          <w:szCs w:val="24"/>
        </w:rPr>
        <w:t xml:space="preserve"> bit će objavljeni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B66E9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 xml:space="preserve">testiranja objavit će se najmanje tri (3) dana prije dana određenog za testiranje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Pr="00746BE5">
        <w:rPr>
          <w:rFonts w:asciiTheme="minorHAnsi" w:hAnsiTheme="minorHAnsi" w:cstheme="minorHAnsi"/>
          <w:sz w:val="24"/>
          <w:szCs w:val="24"/>
        </w:rPr>
        <w:t>„</w:t>
      </w:r>
      <w:r w:rsidRPr="00746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66E9A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Pr="00B66E9A">
        <w:rPr>
          <w:rFonts w:asciiTheme="minorHAnsi" w:hAnsiTheme="minorHAnsi" w:cstheme="minorHAnsi"/>
          <w:sz w:val="24"/>
          <w:szCs w:val="24"/>
        </w:rPr>
        <w:t>dostavljen</w:t>
      </w:r>
      <w:r>
        <w:rPr>
          <w:rFonts w:asciiTheme="minorHAnsi" w:hAnsiTheme="minorHAnsi" w:cstheme="minorHAnsi"/>
          <w:sz w:val="24"/>
          <w:szCs w:val="24"/>
        </w:rPr>
        <w:t xml:space="preserve">o na </w:t>
      </w:r>
      <w:r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413E3D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B63999">
        <w:rPr>
          <w:rFonts w:asciiTheme="minorHAnsi" w:hAnsiTheme="minorHAnsi" w:cstheme="minorHAnsi"/>
          <w:b/>
          <w:sz w:val="24"/>
          <w:szCs w:val="24"/>
        </w:rPr>
        <w:t>15. ožujka</w:t>
      </w:r>
      <w:r w:rsidRPr="00413E3D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B63999">
        <w:rPr>
          <w:rFonts w:asciiTheme="minorHAnsi" w:hAnsiTheme="minorHAnsi" w:cstheme="minorHAnsi"/>
          <w:b/>
          <w:sz w:val="24"/>
          <w:szCs w:val="24"/>
        </w:rPr>
        <w:t>3</w:t>
      </w:r>
      <w:r w:rsidRPr="00413E3D">
        <w:rPr>
          <w:rFonts w:asciiTheme="minorHAnsi" w:hAnsiTheme="minorHAnsi" w:cstheme="minorHAnsi"/>
          <w:sz w:val="24"/>
          <w:szCs w:val="24"/>
        </w:rPr>
        <w:t>.</w:t>
      </w:r>
      <w:r w:rsidRPr="00355C64">
        <w:rPr>
          <w:rFonts w:asciiTheme="minorHAnsi" w:hAnsiTheme="minorHAnsi" w:cstheme="minorHAnsi"/>
          <w:sz w:val="24"/>
          <w:szCs w:val="24"/>
        </w:rPr>
        <w:t xml:space="preserve"> godine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B583A" w:rsidRDefault="001F20AB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641C48">
        <w:rPr>
          <w:rFonts w:asciiTheme="minorHAnsi" w:hAnsiTheme="minorHAnsi" w:cstheme="minorHAnsi"/>
          <w:b/>
          <w:sz w:val="24"/>
          <w:szCs w:val="24"/>
        </w:rPr>
        <w:t>9</w:t>
      </w:r>
      <w:r w:rsidRPr="001F20AB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641C48">
        <w:rPr>
          <w:rFonts w:asciiTheme="minorHAnsi" w:hAnsiTheme="minorHAnsi" w:cstheme="minorHAnsi"/>
          <w:b/>
          <w:sz w:val="24"/>
          <w:szCs w:val="24"/>
        </w:rPr>
        <w:t>devet</w:t>
      </w:r>
      <w:r w:rsidRPr="001F20AB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2759">
        <w:rPr>
          <w:rFonts w:asciiTheme="minorHAnsi" w:hAnsiTheme="minorHAnsi" w:cstheme="minorHAnsi"/>
          <w:b/>
          <w:sz w:val="24"/>
          <w:szCs w:val="24"/>
        </w:rPr>
        <w:t>dana</w:t>
      </w:r>
      <w:r w:rsidR="001F0C4D">
        <w:rPr>
          <w:rFonts w:asciiTheme="minorHAnsi" w:hAnsiTheme="minorHAnsi" w:cstheme="minorHAnsi"/>
          <w:sz w:val="24"/>
          <w:szCs w:val="24"/>
        </w:rPr>
        <w:t>/ p</w:t>
      </w:r>
      <w:r w:rsidR="001B583A">
        <w:rPr>
          <w:rFonts w:asciiTheme="minorHAnsi" w:hAnsiTheme="minorHAnsi" w:cstheme="minorHAnsi"/>
          <w:sz w:val="24"/>
          <w:szCs w:val="24"/>
        </w:rPr>
        <w:t>odnošenje prijava</w:t>
      </w:r>
      <w:r w:rsidR="001B583A" w:rsidRPr="00355C64">
        <w:rPr>
          <w:rFonts w:asciiTheme="minorHAnsi" w:hAnsiTheme="minorHAnsi" w:cstheme="minorHAnsi"/>
          <w:sz w:val="24"/>
          <w:szCs w:val="24"/>
        </w:rPr>
        <w:t xml:space="preserve"> traje </w:t>
      </w:r>
      <w:r w:rsidR="001B583A" w:rsidRPr="00413E3D">
        <w:rPr>
          <w:rFonts w:asciiTheme="minorHAnsi" w:hAnsiTheme="minorHAnsi" w:cstheme="minorHAnsi"/>
          <w:sz w:val="24"/>
          <w:szCs w:val="24"/>
        </w:rPr>
        <w:t>od</w:t>
      </w:r>
      <w:r w:rsidR="001B583A" w:rsidRPr="00413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1C48">
        <w:rPr>
          <w:rFonts w:asciiTheme="minorHAnsi" w:hAnsiTheme="minorHAnsi" w:cstheme="minorHAnsi"/>
          <w:b/>
          <w:sz w:val="24"/>
          <w:szCs w:val="24"/>
        </w:rPr>
        <w:t>16</w:t>
      </w:r>
      <w:r w:rsidR="006769C4" w:rsidRPr="00413E3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B583A" w:rsidRPr="00413E3D">
        <w:rPr>
          <w:rFonts w:asciiTheme="minorHAnsi" w:hAnsiTheme="minorHAnsi" w:cstheme="minorHAnsi"/>
          <w:sz w:val="24"/>
          <w:szCs w:val="24"/>
        </w:rPr>
        <w:t>do</w:t>
      </w:r>
      <w:r w:rsidR="001B583A" w:rsidRPr="00413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1C48">
        <w:rPr>
          <w:rFonts w:asciiTheme="minorHAnsi" w:hAnsiTheme="minorHAnsi" w:cstheme="minorHAnsi"/>
          <w:b/>
          <w:sz w:val="24"/>
          <w:szCs w:val="24"/>
        </w:rPr>
        <w:t>24</w:t>
      </w:r>
      <w:r w:rsidR="006769C4" w:rsidRPr="00413E3D">
        <w:rPr>
          <w:rFonts w:asciiTheme="minorHAnsi" w:hAnsiTheme="minorHAnsi" w:cstheme="minorHAnsi"/>
          <w:b/>
          <w:sz w:val="24"/>
          <w:szCs w:val="24"/>
        </w:rPr>
        <w:t>.</w:t>
      </w:r>
      <w:r w:rsidR="001B583A" w:rsidRPr="00413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659C">
        <w:rPr>
          <w:rFonts w:asciiTheme="minorHAnsi" w:hAnsiTheme="minorHAnsi" w:cstheme="minorHAnsi"/>
          <w:b/>
          <w:sz w:val="24"/>
          <w:szCs w:val="24"/>
        </w:rPr>
        <w:t>ožujka</w:t>
      </w:r>
      <w:r w:rsidR="001B583A" w:rsidRPr="00413E3D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9C659C">
        <w:rPr>
          <w:rFonts w:asciiTheme="minorHAnsi" w:hAnsiTheme="minorHAnsi" w:cstheme="minorHAnsi"/>
          <w:b/>
          <w:sz w:val="24"/>
          <w:szCs w:val="24"/>
        </w:rPr>
        <w:t>3</w:t>
      </w:r>
      <w:bookmarkStart w:id="0" w:name="_GoBack"/>
      <w:bookmarkEnd w:id="0"/>
      <w:r w:rsidR="001B583A" w:rsidRPr="00413E3D">
        <w:rPr>
          <w:rFonts w:asciiTheme="minorHAnsi" w:hAnsiTheme="minorHAnsi" w:cstheme="minorHAnsi"/>
          <w:b/>
          <w:sz w:val="24"/>
          <w:szCs w:val="24"/>
        </w:rPr>
        <w:t>.</w:t>
      </w:r>
      <w:r w:rsidR="001B583A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583A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</w:t>
      </w:r>
      <w:r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>
        <w:rPr>
          <w:rFonts w:asciiTheme="minorHAnsi" w:hAnsiTheme="minorHAnsi" w:cstheme="minorHAnsi"/>
          <w:sz w:val="24"/>
          <w:szCs w:val="24"/>
        </w:rPr>
        <w:t>om 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</w:t>
      </w:r>
      <w:r>
        <w:rPr>
          <w:rFonts w:asciiTheme="minorHAnsi" w:hAnsiTheme="minorHAnsi" w:cstheme="minorHAnsi"/>
          <w:sz w:val="24"/>
          <w:szCs w:val="24"/>
        </w:rPr>
        <w:t xml:space="preserve">podatke kandidata u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svim dostavljenim prilozima odnosno ispravama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>
        <w:rPr>
          <w:rFonts w:asciiTheme="minorHAnsi" w:hAnsiTheme="minorHAnsi" w:cstheme="minorHAnsi"/>
          <w:sz w:val="24"/>
          <w:szCs w:val="24"/>
        </w:rPr>
        <w:t>za potrebe provedbe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Default="001B583A" w:rsidP="001B583A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</w:t>
      </w:r>
      <w:r w:rsidRPr="00AB2759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162E60">
        <w:t xml:space="preserve"> </w:t>
      </w:r>
    </w:p>
    <w:p w:rsidR="001B583A" w:rsidRDefault="001B583A" w:rsidP="001B583A"/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3B" w:rsidRDefault="006A1E3B">
      <w:r>
        <w:separator/>
      </w:r>
    </w:p>
  </w:endnote>
  <w:endnote w:type="continuationSeparator" w:id="0">
    <w:p w:rsidR="006A1E3B" w:rsidRDefault="006A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3B" w:rsidRDefault="006A1E3B">
      <w:r>
        <w:separator/>
      </w:r>
    </w:p>
  </w:footnote>
  <w:footnote w:type="continuationSeparator" w:id="0">
    <w:p w:rsidR="006A1E3B" w:rsidRDefault="006A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6A1E3B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A"/>
    <w:rsid w:val="00030D7A"/>
    <w:rsid w:val="001B583A"/>
    <w:rsid w:val="001F0C4D"/>
    <w:rsid w:val="001F20AB"/>
    <w:rsid w:val="003303F5"/>
    <w:rsid w:val="00332911"/>
    <w:rsid w:val="00400D34"/>
    <w:rsid w:val="00413E3D"/>
    <w:rsid w:val="00436A60"/>
    <w:rsid w:val="004C5A6E"/>
    <w:rsid w:val="005244BA"/>
    <w:rsid w:val="00534E4E"/>
    <w:rsid w:val="005649FC"/>
    <w:rsid w:val="00604DAF"/>
    <w:rsid w:val="00641C48"/>
    <w:rsid w:val="006769C4"/>
    <w:rsid w:val="006A1E3B"/>
    <w:rsid w:val="006D0F48"/>
    <w:rsid w:val="006D2E77"/>
    <w:rsid w:val="00746BE5"/>
    <w:rsid w:val="007A0EB2"/>
    <w:rsid w:val="007C6D10"/>
    <w:rsid w:val="008C0EC5"/>
    <w:rsid w:val="009052C8"/>
    <w:rsid w:val="00996F64"/>
    <w:rsid w:val="00997423"/>
    <w:rsid w:val="009A357C"/>
    <w:rsid w:val="009C659C"/>
    <w:rsid w:val="00A97FC8"/>
    <w:rsid w:val="00AB2759"/>
    <w:rsid w:val="00B148F2"/>
    <w:rsid w:val="00B63999"/>
    <w:rsid w:val="00BE5564"/>
    <w:rsid w:val="00BF4776"/>
    <w:rsid w:val="00CF298A"/>
    <w:rsid w:val="00D1140B"/>
    <w:rsid w:val="00D251E9"/>
    <w:rsid w:val="00D3375F"/>
    <w:rsid w:val="00DD57BE"/>
    <w:rsid w:val="00EC397D"/>
    <w:rsid w:val="00F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2A07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641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37</cp:revision>
  <dcterms:created xsi:type="dcterms:W3CDTF">2022-10-05T09:09:00Z</dcterms:created>
  <dcterms:modified xsi:type="dcterms:W3CDTF">2023-03-15T08:01:00Z</dcterms:modified>
</cp:coreProperties>
</file>